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97A3" w14:textId="77777777" w:rsidR="00CF0CE1" w:rsidRDefault="00275B4D">
      <w:r>
        <w:rPr>
          <w:noProof/>
        </w:rPr>
        <w:drawing>
          <wp:inline distT="0" distB="0" distL="0" distR="0" wp14:anchorId="35A215EE" wp14:editId="72C62F15">
            <wp:extent cx="5293227" cy="92122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 #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050" cy="9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533D1" w14:textId="77777777" w:rsidR="00275B4D" w:rsidRPr="00275B4D" w:rsidRDefault="00275B4D">
      <w:pPr>
        <w:rPr>
          <w:rFonts w:ascii="Constantia" w:hAnsi="Constantia"/>
        </w:rPr>
      </w:pPr>
      <w:r w:rsidRPr="00275B4D">
        <w:rPr>
          <w:rFonts w:ascii="Constantia" w:hAnsi="Constantia"/>
        </w:rPr>
        <w:t xml:space="preserve">P.O. Box 66 / 500 Main St. / Danbury, NC 27016 / 336 593-8159 / </w:t>
      </w:r>
      <w:hyperlink r:id="rId5" w:history="1">
        <w:r w:rsidRPr="00275B4D">
          <w:rPr>
            <w:rStyle w:val="Hyperlink"/>
            <w:rFonts w:ascii="Constantia" w:hAnsi="Constantia"/>
            <w:color w:val="auto"/>
            <w:u w:val="none"/>
          </w:rPr>
          <w:t>www.StokesArts.org</w:t>
        </w:r>
      </w:hyperlink>
    </w:p>
    <w:p w14:paraId="1DF9B37A" w14:textId="72B67557" w:rsidR="00160E6C" w:rsidRDefault="00160E6C" w:rsidP="00160E6C">
      <w:pPr>
        <w:jc w:val="left"/>
      </w:pPr>
    </w:p>
    <w:p w14:paraId="76766823" w14:textId="77777777" w:rsidR="00160E6C" w:rsidRDefault="00160E6C" w:rsidP="00160E6C">
      <w:pPr>
        <w:rPr>
          <w:rFonts w:ascii="Georgia" w:hAnsi="Georgia"/>
          <w:color w:val="606D78"/>
          <w:sz w:val="21"/>
          <w:szCs w:val="21"/>
          <w:shd w:val="clear" w:color="auto" w:fill="FFFFFF"/>
        </w:rPr>
      </w:pPr>
      <w:r>
        <w:rPr>
          <w:rFonts w:ascii="Georgia" w:hAnsi="Georgia"/>
          <w:noProof/>
          <w:color w:val="606D78"/>
          <w:sz w:val="21"/>
          <w:szCs w:val="21"/>
          <w:shd w:val="clear" w:color="auto" w:fill="FFFFFF"/>
        </w:rPr>
        <w:drawing>
          <wp:inline distT="0" distB="0" distL="0" distR="0" wp14:anchorId="554CDDAD" wp14:editId="2BEFB92F">
            <wp:extent cx="2010906" cy="1518771"/>
            <wp:effectExtent l="0" t="0" r="8890" b="5715"/>
            <wp:docPr id="1766708704" name="Picture 1" descr="A person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08704" name="Picture 1" descr="A person sitting at a tab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205" cy="152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4AE9" w14:textId="77777777" w:rsidR="00160E6C" w:rsidRPr="005D3012" w:rsidRDefault="00160E6C" w:rsidP="00160E6C">
      <w:pPr>
        <w:jc w:val="left"/>
        <w:rPr>
          <w:rFonts w:ascii="Georgia" w:hAnsi="Georgia"/>
          <w:color w:val="606D78"/>
          <w:sz w:val="16"/>
          <w:szCs w:val="16"/>
          <w:shd w:val="clear" w:color="auto" w:fill="FFFFFF"/>
        </w:rPr>
      </w:pPr>
    </w:p>
    <w:p w14:paraId="1CCC750D" w14:textId="77777777" w:rsidR="005D3012" w:rsidRDefault="00160E6C" w:rsidP="005D3012">
      <w:pPr>
        <w:jc w:val="left"/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 xml:space="preserve">The Stokes County Arts Council </w:t>
      </w: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>is planning</w:t>
      </w: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 xml:space="preserve"> a celebration</w:t>
      </w: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 xml:space="preserve"> on Sunday, March 2</w:t>
      </w: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  <w:vertAlign w:val="superscript"/>
        </w:rPr>
        <w:t>nd</w:t>
      </w: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 xml:space="preserve"> from </w:t>
      </w:r>
    </w:p>
    <w:p w14:paraId="5EFC3727" w14:textId="551BC62F" w:rsidR="00160E6C" w:rsidRPr="005D3012" w:rsidRDefault="00160E6C" w:rsidP="005D3012">
      <w:pPr>
        <w:jc w:val="left"/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>2-4pm at The Arts Place of Stokes in Danbury, NC. This celebration will honor</w:t>
      </w: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 xml:space="preserve"> </w:t>
      </w:r>
      <w:r w:rsidR="00EA1251"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>Gypsy Hollingsworth and will</w:t>
      </w: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 xml:space="preserve"> introduce a fiber arts program and grant named </w:t>
      </w:r>
      <w:r w:rsidR="0063154F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>in her honor</w:t>
      </w: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>.</w:t>
      </w:r>
    </w:p>
    <w:p w14:paraId="38010244" w14:textId="77777777" w:rsidR="00160E6C" w:rsidRPr="005D3012" w:rsidRDefault="00160E6C" w:rsidP="005D3012">
      <w:pPr>
        <w:jc w:val="left"/>
        <w:rPr>
          <w:rFonts w:ascii="Georgia" w:hAnsi="Georgia"/>
          <w:b/>
          <w:bCs/>
          <w:color w:val="606D78"/>
          <w:sz w:val="16"/>
          <w:szCs w:val="16"/>
          <w:shd w:val="clear" w:color="auto" w:fill="FFFFFF"/>
        </w:rPr>
      </w:pPr>
    </w:p>
    <w:p w14:paraId="10A0386F" w14:textId="1460B7EA" w:rsidR="00160E6C" w:rsidRDefault="00EA1251" w:rsidP="005D3012">
      <w:pPr>
        <w:jc w:val="left"/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 xml:space="preserve">We are gathering memories to share at our upcoming event and to archive </w:t>
      </w:r>
      <w:r w:rsidR="0063154F"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>for future generations. If you have any art pieces that we could display or photographs that we could copy, please let us know. These would be most welcome.</w:t>
      </w:r>
    </w:p>
    <w:p w14:paraId="70CBABBC" w14:textId="77777777" w:rsidR="005D3012" w:rsidRPr="0063154F" w:rsidRDefault="005D3012" w:rsidP="005D3012">
      <w:pPr>
        <w:jc w:val="left"/>
        <w:rPr>
          <w:rFonts w:ascii="Georgia" w:hAnsi="Georgia"/>
          <w:b/>
          <w:bCs/>
          <w:color w:val="606D78"/>
          <w:sz w:val="16"/>
          <w:szCs w:val="16"/>
          <w:shd w:val="clear" w:color="auto" w:fill="FFFFFF"/>
        </w:rPr>
      </w:pPr>
    </w:p>
    <w:p w14:paraId="16720E83" w14:textId="70ECE6CA" w:rsidR="005D3012" w:rsidRPr="005D3012" w:rsidRDefault="005D3012" w:rsidP="005D3012">
      <w:pPr>
        <w:jc w:val="left"/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</w:pPr>
      <w:r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 xml:space="preserve">For more information about our upcoming event, please visit </w:t>
      </w:r>
      <w:hyperlink r:id="rId7" w:history="1">
        <w:r w:rsidRPr="0052219B">
          <w:rPr>
            <w:rStyle w:val="Hyperlink"/>
            <w:rFonts w:ascii="Georgia" w:hAnsi="Georgia"/>
            <w:b/>
            <w:bCs/>
            <w:sz w:val="24"/>
            <w:szCs w:val="24"/>
            <w:shd w:val="clear" w:color="auto" w:fill="FFFFFF"/>
          </w:rPr>
          <w:t>www.stokesarts.org</w:t>
        </w:r>
      </w:hyperlink>
      <w:r>
        <w:rPr>
          <w:rFonts w:ascii="Georgia" w:hAnsi="Georgia"/>
          <w:b/>
          <w:bCs/>
          <w:color w:val="606D78"/>
          <w:sz w:val="24"/>
          <w:szCs w:val="24"/>
          <w:shd w:val="clear" w:color="auto" w:fill="FFFFFF"/>
        </w:rPr>
        <w:t>, call (336) 593-8159, or email Janeise Harmon at janeiseharmon@gmail.com</w:t>
      </w:r>
    </w:p>
    <w:p w14:paraId="536A6A8E" w14:textId="77777777" w:rsidR="005D3012" w:rsidRPr="005D3012" w:rsidRDefault="005D3012" w:rsidP="00160E6C">
      <w:pPr>
        <w:jc w:val="left"/>
        <w:rPr>
          <w:rFonts w:ascii="Georgia" w:hAnsi="Georgia"/>
          <w:color w:val="606D78"/>
          <w:sz w:val="16"/>
          <w:szCs w:val="16"/>
          <w:shd w:val="clear" w:color="auto" w:fill="FFFFFF"/>
        </w:rPr>
      </w:pPr>
    </w:p>
    <w:p w14:paraId="799424B0" w14:textId="521A3B86" w:rsidR="00EA1251" w:rsidRPr="005D3012" w:rsidRDefault="00EA1251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color w:val="606D78"/>
          <w:sz w:val="24"/>
          <w:szCs w:val="24"/>
          <w:shd w:val="clear" w:color="auto" w:fill="FFFFFF"/>
        </w:rPr>
        <w:t>Name:</w:t>
      </w:r>
    </w:p>
    <w:p w14:paraId="676B7D76" w14:textId="77777777" w:rsidR="005D3012" w:rsidRPr="005D3012" w:rsidRDefault="005D3012" w:rsidP="00160E6C">
      <w:pPr>
        <w:jc w:val="left"/>
        <w:rPr>
          <w:rFonts w:ascii="Georgia" w:hAnsi="Georgia"/>
          <w:color w:val="606D78"/>
          <w:sz w:val="16"/>
          <w:szCs w:val="16"/>
          <w:shd w:val="clear" w:color="auto" w:fill="FFFFFF"/>
        </w:rPr>
      </w:pPr>
    </w:p>
    <w:p w14:paraId="2C7B5108" w14:textId="7EA458E4" w:rsidR="00EA1251" w:rsidRPr="005D3012" w:rsidRDefault="005D3012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color w:val="606D78"/>
          <w:sz w:val="24"/>
          <w:szCs w:val="24"/>
          <w:shd w:val="clear" w:color="auto" w:fill="FFFFFF"/>
        </w:rPr>
        <w:t>Email Address:</w:t>
      </w:r>
    </w:p>
    <w:p w14:paraId="52FD48CF" w14:textId="77777777" w:rsidR="005D3012" w:rsidRPr="005D3012" w:rsidRDefault="005D3012" w:rsidP="00160E6C">
      <w:pPr>
        <w:jc w:val="left"/>
        <w:rPr>
          <w:rFonts w:ascii="Georgia" w:hAnsi="Georgia"/>
          <w:color w:val="606D78"/>
          <w:sz w:val="16"/>
          <w:szCs w:val="16"/>
          <w:shd w:val="clear" w:color="auto" w:fill="FFFFFF"/>
        </w:rPr>
      </w:pPr>
    </w:p>
    <w:p w14:paraId="2E7A2447" w14:textId="21B90B90" w:rsidR="005D3012" w:rsidRPr="005D3012" w:rsidRDefault="005D3012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color w:val="606D78"/>
          <w:sz w:val="24"/>
          <w:szCs w:val="24"/>
          <w:shd w:val="clear" w:color="auto" w:fill="FFFFFF"/>
        </w:rPr>
        <w:t>Phone Number:</w:t>
      </w:r>
    </w:p>
    <w:p w14:paraId="29CD1694" w14:textId="77777777" w:rsidR="005D3012" w:rsidRPr="005D3012" w:rsidRDefault="005D3012" w:rsidP="00160E6C">
      <w:pPr>
        <w:jc w:val="left"/>
        <w:rPr>
          <w:rFonts w:ascii="Georgia" w:hAnsi="Georgia"/>
          <w:color w:val="606D78"/>
          <w:sz w:val="16"/>
          <w:szCs w:val="16"/>
          <w:shd w:val="clear" w:color="auto" w:fill="FFFFFF"/>
        </w:rPr>
      </w:pPr>
    </w:p>
    <w:p w14:paraId="686F8B4D" w14:textId="3BE7E4A3" w:rsidR="00EA1251" w:rsidRPr="005D3012" w:rsidRDefault="00EA1251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color w:val="606D78"/>
          <w:sz w:val="24"/>
          <w:szCs w:val="24"/>
          <w:shd w:val="clear" w:color="auto" w:fill="FFFFFF"/>
        </w:rPr>
        <w:t>What is your association with Gypsy?</w:t>
      </w:r>
    </w:p>
    <w:p w14:paraId="78281D4F" w14:textId="77777777" w:rsidR="00EA1251" w:rsidRPr="005D3012" w:rsidRDefault="00EA1251" w:rsidP="00160E6C">
      <w:pPr>
        <w:jc w:val="left"/>
        <w:rPr>
          <w:rFonts w:ascii="Georgia" w:hAnsi="Georgia"/>
          <w:color w:val="606D78"/>
          <w:sz w:val="16"/>
          <w:szCs w:val="16"/>
          <w:shd w:val="clear" w:color="auto" w:fill="FFFFFF"/>
        </w:rPr>
      </w:pPr>
    </w:p>
    <w:p w14:paraId="0CEEA241" w14:textId="0D508AF4" w:rsidR="00EA1251" w:rsidRPr="005D3012" w:rsidRDefault="00EA1251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color w:val="606D78"/>
          <w:sz w:val="24"/>
          <w:szCs w:val="24"/>
          <w:shd w:val="clear" w:color="auto" w:fill="FFFFFF"/>
        </w:rPr>
        <w:t>Please share your story or anecdotes of times you spent with Gypsy or of the impact she had on your life:</w:t>
      </w:r>
    </w:p>
    <w:p w14:paraId="2E9482E5" w14:textId="77777777" w:rsidR="00EA1251" w:rsidRPr="005D3012" w:rsidRDefault="00EA1251" w:rsidP="00160E6C">
      <w:pPr>
        <w:jc w:val="left"/>
        <w:rPr>
          <w:rFonts w:ascii="Georgia" w:hAnsi="Georgia"/>
          <w:color w:val="606D78"/>
          <w:sz w:val="16"/>
          <w:szCs w:val="16"/>
          <w:shd w:val="clear" w:color="auto" w:fill="FFFFFF"/>
        </w:rPr>
      </w:pPr>
    </w:p>
    <w:p w14:paraId="3026B594" w14:textId="4EE60127" w:rsidR="00EA1251" w:rsidRPr="005D3012" w:rsidRDefault="00EA1251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color w:val="606D78"/>
          <w:sz w:val="24"/>
          <w:szCs w:val="24"/>
          <w:shd w:val="clear" w:color="auto" w:fill="FFFFFF"/>
        </w:rPr>
        <w:t>Memory 1:</w:t>
      </w:r>
    </w:p>
    <w:p w14:paraId="3763D3BA" w14:textId="77777777" w:rsidR="00EA1251" w:rsidRPr="005D3012" w:rsidRDefault="00EA1251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</w:p>
    <w:p w14:paraId="73C2F156" w14:textId="77777777" w:rsidR="005D3012" w:rsidRDefault="005D3012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</w:p>
    <w:p w14:paraId="6B6FC8EF" w14:textId="77777777" w:rsidR="005D3012" w:rsidRDefault="005D3012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</w:p>
    <w:p w14:paraId="50845E05" w14:textId="77777777" w:rsidR="005D3012" w:rsidRDefault="005D3012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</w:p>
    <w:p w14:paraId="0A425DA0" w14:textId="77777777" w:rsidR="005D3012" w:rsidRDefault="005D3012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</w:p>
    <w:p w14:paraId="5902ADF4" w14:textId="77777777" w:rsidR="005D3012" w:rsidRDefault="005D3012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</w:p>
    <w:p w14:paraId="182D10A5" w14:textId="77777777" w:rsidR="005D3012" w:rsidRDefault="005D3012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</w:p>
    <w:p w14:paraId="4C0945F3" w14:textId="77777777" w:rsidR="005D3012" w:rsidRDefault="005D3012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</w:p>
    <w:p w14:paraId="211272FE" w14:textId="1ACD4828" w:rsidR="00EA1251" w:rsidRPr="005D3012" w:rsidRDefault="00EA1251" w:rsidP="00160E6C">
      <w:pPr>
        <w:jc w:val="left"/>
        <w:rPr>
          <w:rFonts w:ascii="Georgia" w:hAnsi="Georgia"/>
          <w:color w:val="606D78"/>
          <w:sz w:val="24"/>
          <w:szCs w:val="24"/>
          <w:shd w:val="clear" w:color="auto" w:fill="FFFFFF"/>
        </w:rPr>
      </w:pPr>
      <w:r w:rsidRPr="005D3012">
        <w:rPr>
          <w:rFonts w:ascii="Georgia" w:hAnsi="Georgia"/>
          <w:color w:val="606D78"/>
          <w:sz w:val="24"/>
          <w:szCs w:val="24"/>
          <w:shd w:val="clear" w:color="auto" w:fill="FFFFFF"/>
        </w:rPr>
        <w:t>Memory 2:</w:t>
      </w:r>
    </w:p>
    <w:p w14:paraId="5C72A7F4" w14:textId="77777777" w:rsidR="00275B4D" w:rsidRDefault="00275B4D" w:rsidP="009D07B4">
      <w:pPr>
        <w:jc w:val="left"/>
      </w:pPr>
    </w:p>
    <w:p w14:paraId="3670FF68" w14:textId="77777777" w:rsidR="005D3012" w:rsidRDefault="005D3012" w:rsidP="009D07B4">
      <w:pPr>
        <w:jc w:val="left"/>
      </w:pPr>
    </w:p>
    <w:p w14:paraId="16590D2E" w14:textId="77777777" w:rsidR="005D3012" w:rsidRDefault="005D3012" w:rsidP="009D07B4">
      <w:pPr>
        <w:jc w:val="left"/>
      </w:pPr>
    </w:p>
    <w:p w14:paraId="22B13403" w14:textId="77777777" w:rsidR="005D3012" w:rsidRDefault="005D3012" w:rsidP="009D07B4">
      <w:pPr>
        <w:jc w:val="left"/>
      </w:pPr>
    </w:p>
    <w:p w14:paraId="41DEEE25" w14:textId="77777777" w:rsidR="005D3012" w:rsidRDefault="005D3012" w:rsidP="009D07B4">
      <w:pPr>
        <w:jc w:val="left"/>
      </w:pPr>
    </w:p>
    <w:p w14:paraId="0F14A4DC" w14:textId="22ED95AA" w:rsidR="005D3012" w:rsidRDefault="005D3012" w:rsidP="009D07B4">
      <w:pPr>
        <w:jc w:val="left"/>
      </w:pPr>
    </w:p>
    <w:sectPr w:rsidR="005D3012" w:rsidSect="005D3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4D"/>
    <w:rsid w:val="00160E6C"/>
    <w:rsid w:val="00275B4D"/>
    <w:rsid w:val="005D3012"/>
    <w:rsid w:val="0063154F"/>
    <w:rsid w:val="009D07B4"/>
    <w:rsid w:val="00CF0CE1"/>
    <w:rsid w:val="00EA1251"/>
    <w:rsid w:val="00F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6155"/>
  <w15:chartTrackingRefBased/>
  <w15:docId w15:val="{F03481DF-9440-4E81-9DD5-B35653C6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okesart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tokesArts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 Arts Main Acccount</dc:creator>
  <cp:keywords/>
  <dc:description/>
  <cp:lastModifiedBy>Janeise Harmon</cp:lastModifiedBy>
  <cp:revision>2</cp:revision>
  <dcterms:created xsi:type="dcterms:W3CDTF">2025-02-06T22:13:00Z</dcterms:created>
  <dcterms:modified xsi:type="dcterms:W3CDTF">2025-02-06T22:13:00Z</dcterms:modified>
</cp:coreProperties>
</file>